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85D0C">
      <w:pPr>
        <w:spacing w:before="254" w:line="219" w:lineRule="auto"/>
        <w:jc w:val="center"/>
        <w:outlineLvl w:val="1"/>
        <w:rPr>
          <w:rFonts w:hint="eastAsia" w:ascii="宋体" w:hAnsi="宋体" w:eastAsia="宋体" w:cs="宋体"/>
          <w:sz w:val="28"/>
          <w:szCs w:val="28"/>
        </w:rPr>
      </w:pPr>
      <w:bookmarkStart w:id="0" w:name="_Toc39"/>
      <w:r>
        <w:rPr>
          <w:rFonts w:hint="eastAsia"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供应商须知附表</w:t>
      </w:r>
      <w:bookmarkEnd w:id="0"/>
    </w:p>
    <w:tbl>
      <w:tblPr>
        <w:tblStyle w:val="6"/>
        <w:tblpPr w:leftFromText="180" w:rightFromText="180" w:vertAnchor="text" w:horzAnchor="page" w:tblpX="1096" w:tblpY="19"/>
        <w:tblOverlap w:val="never"/>
        <w:tblW w:w="5911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2004"/>
        <w:gridCol w:w="7328"/>
      </w:tblGrid>
      <w:tr w14:paraId="6D27A6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71" w:type="pct"/>
            <w:tcBorders>
              <w:top w:val="single" w:color="000000" w:sz="16" w:space="0"/>
              <w:left w:val="single" w:color="000000" w:sz="16" w:space="0"/>
            </w:tcBorders>
            <w:vAlign w:val="top"/>
          </w:tcPr>
          <w:p w14:paraId="58DA4F62">
            <w:pPr>
              <w:pStyle w:val="5"/>
              <w:keepNext w:val="0"/>
              <w:keepLines w:val="0"/>
              <w:pageBreakBefore w:val="0"/>
              <w:widowControl/>
              <w:tabs>
                <w:tab w:val="center" w:pos="29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9" w:line="240" w:lineRule="auto"/>
              <w:ind w:left="149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015" w:type="pct"/>
            <w:tcBorders>
              <w:top w:val="single" w:color="000000" w:sz="16" w:space="0"/>
            </w:tcBorders>
            <w:vAlign w:val="top"/>
          </w:tcPr>
          <w:p w14:paraId="13241A7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240" w:lineRule="auto"/>
              <w:ind w:left="788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应知事项</w:t>
            </w:r>
          </w:p>
        </w:tc>
        <w:tc>
          <w:tcPr>
            <w:tcW w:w="3712" w:type="pct"/>
            <w:tcBorders>
              <w:top w:val="single" w:color="000000" w:sz="16" w:space="0"/>
              <w:right w:val="single" w:color="000000" w:sz="16" w:space="0"/>
            </w:tcBorders>
            <w:vAlign w:val="top"/>
          </w:tcPr>
          <w:p w14:paraId="296BB94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240" w:lineRule="auto"/>
              <w:ind w:left="3079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说明和要求</w:t>
            </w:r>
          </w:p>
        </w:tc>
      </w:tr>
      <w:tr w14:paraId="293E83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271" w:type="pct"/>
            <w:tcBorders>
              <w:left w:val="single" w:color="000000" w:sz="16" w:space="0"/>
            </w:tcBorders>
            <w:vAlign w:val="center"/>
          </w:tcPr>
          <w:p w14:paraId="1D0CBAE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0" w:lineRule="auto"/>
              <w:ind w:left="212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15" w:type="pct"/>
            <w:vAlign w:val="center"/>
          </w:tcPr>
          <w:p w14:paraId="345911F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确定邀请谈判的供应商数量和方式</w:t>
            </w:r>
          </w:p>
        </w:tc>
        <w:tc>
          <w:tcPr>
            <w:tcW w:w="3712" w:type="pct"/>
            <w:tcBorders>
              <w:right w:val="single" w:color="000000" w:sz="16" w:space="0"/>
            </w:tcBorders>
            <w:vAlign w:val="center"/>
          </w:tcPr>
          <w:p w14:paraId="69B9783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firstLine="222" w:firstLineChars="100"/>
              <w:jc w:val="both"/>
              <w:textAlignment w:val="baseline"/>
              <w:rPr>
                <w:rFonts w:hint="eastAsia" w:ascii="宋体" w:hAnsi="宋体" w:eastAsia="宋体" w:cs="宋体"/>
                <w:spacing w:val="6"/>
                <w:position w:val="1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position w:val="14"/>
                <w:sz w:val="21"/>
                <w:szCs w:val="21"/>
              </w:rPr>
              <w:t>本次谈判邀请的供应商数量：本项目邀请供应商不少于三家</w:t>
            </w:r>
            <w:r>
              <w:rPr>
                <w:rFonts w:hint="eastAsia" w:ascii="宋体" w:hAnsi="宋体" w:eastAsia="宋体" w:cs="宋体"/>
                <w:spacing w:val="6"/>
                <w:position w:val="14"/>
                <w:sz w:val="21"/>
                <w:szCs w:val="21"/>
                <w:lang w:eastAsia="zh-CN"/>
              </w:rPr>
              <w:t>；</w:t>
            </w:r>
          </w:p>
          <w:p w14:paraId="2E090C5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firstLine="222" w:firstLineChars="100"/>
              <w:jc w:val="both"/>
              <w:textAlignment w:val="baseline"/>
              <w:rPr>
                <w:rFonts w:hint="eastAsia" w:ascii="宋体" w:hAnsi="宋体" w:eastAsia="宋体" w:cs="宋体"/>
                <w:spacing w:val="6"/>
                <w:position w:val="1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position w:val="14"/>
                <w:sz w:val="21"/>
                <w:szCs w:val="21"/>
              </w:rPr>
              <w:t>本次采购采取公告的方式邀请参加谈判的供应商。</w:t>
            </w:r>
          </w:p>
        </w:tc>
      </w:tr>
      <w:tr w14:paraId="4E013A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1" w:type="pct"/>
            <w:tcBorders>
              <w:left w:val="single" w:color="000000" w:sz="16" w:space="0"/>
            </w:tcBorders>
            <w:vAlign w:val="center"/>
          </w:tcPr>
          <w:p w14:paraId="688040B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40" w:lineRule="auto"/>
              <w:ind w:firstLine="210" w:firstLineChars="10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015" w:type="pct"/>
            <w:vAlign w:val="center"/>
          </w:tcPr>
          <w:p w14:paraId="1B98239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采购预算(实质性要求)</w:t>
            </w:r>
          </w:p>
        </w:tc>
        <w:tc>
          <w:tcPr>
            <w:tcW w:w="3712" w:type="pct"/>
            <w:tcBorders>
              <w:right w:val="single" w:color="000000" w:sz="16" w:space="0"/>
            </w:tcBorders>
            <w:vAlign w:val="center"/>
          </w:tcPr>
          <w:p w14:paraId="11F6C3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6"/>
                <w:position w:val="1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position w:val="14"/>
                <w:sz w:val="21"/>
                <w:szCs w:val="21"/>
                <w:lang w:val="en-US" w:eastAsia="en-US" w:bidi="ar-SA"/>
              </w:rPr>
              <w:t>采购预算：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position w:val="14"/>
                <w:sz w:val="21"/>
                <w:szCs w:val="21"/>
                <w:lang w:val="en-US" w:eastAsia="zh-CN" w:bidi="ar-SA"/>
              </w:rPr>
              <w:t>以广元市医疗服务项目价格二甲医院收费标准的50%为外检服务费最高支付标准。供应商按所有项目整体报价，响应报价应为具体下浮比例。</w:t>
            </w:r>
          </w:p>
        </w:tc>
      </w:tr>
      <w:tr w14:paraId="2A0554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71" w:type="pct"/>
            <w:tcBorders>
              <w:left w:val="single" w:color="000000" w:sz="16" w:space="0"/>
            </w:tcBorders>
            <w:vAlign w:val="top"/>
          </w:tcPr>
          <w:p w14:paraId="59B748E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8" w:line="240" w:lineRule="auto"/>
              <w:ind w:left="20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015" w:type="pct"/>
            <w:vAlign w:val="center"/>
          </w:tcPr>
          <w:p w14:paraId="655A229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最高限价(实质性要求)</w:t>
            </w:r>
          </w:p>
        </w:tc>
        <w:tc>
          <w:tcPr>
            <w:tcW w:w="3712" w:type="pct"/>
            <w:tcBorders>
              <w:right w:val="single" w:color="000000" w:sz="16" w:space="0"/>
            </w:tcBorders>
            <w:vAlign w:val="center"/>
          </w:tcPr>
          <w:p w14:paraId="09156E0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firstLine="222" w:firstLineChars="10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position w:val="14"/>
                <w:sz w:val="21"/>
                <w:szCs w:val="21"/>
              </w:rPr>
              <w:t>最高限价：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position w:val="14"/>
                <w:sz w:val="21"/>
                <w:szCs w:val="21"/>
                <w:lang w:val="en-US" w:eastAsia="zh-CN" w:bidi="ar-SA"/>
              </w:rPr>
              <w:t>以广元市医疗服务项目价格二甲医院收费标准的50%为外检服务费最高支付标准</w:t>
            </w:r>
            <w:r>
              <w:rPr>
                <w:rFonts w:hint="eastAsia" w:ascii="宋体" w:hAnsi="宋体" w:eastAsia="宋体" w:cs="宋体"/>
                <w:spacing w:val="6"/>
                <w:position w:val="14"/>
                <w:sz w:val="21"/>
                <w:szCs w:val="21"/>
              </w:rPr>
              <w:t>；超过最高限价的报价无效。</w:t>
            </w:r>
          </w:p>
        </w:tc>
      </w:tr>
      <w:tr w14:paraId="6D65A8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71" w:type="pct"/>
            <w:tcBorders>
              <w:left w:val="single" w:color="000000" w:sz="16" w:space="0"/>
            </w:tcBorders>
            <w:vAlign w:val="center"/>
          </w:tcPr>
          <w:p w14:paraId="4C7E0E7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1" w:line="240" w:lineRule="auto"/>
              <w:ind w:left="194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015" w:type="pct"/>
            <w:vAlign w:val="center"/>
          </w:tcPr>
          <w:p w14:paraId="0EC5BAE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谈判保证金</w:t>
            </w:r>
          </w:p>
        </w:tc>
        <w:tc>
          <w:tcPr>
            <w:tcW w:w="3712" w:type="pct"/>
            <w:tcBorders>
              <w:right w:val="single" w:color="000000" w:sz="16" w:space="0"/>
            </w:tcBorders>
            <w:vAlign w:val="center"/>
          </w:tcPr>
          <w:p w14:paraId="756F953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240" w:lineRule="auto"/>
              <w:ind w:left="218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本项目不收取谈判保证金。</w:t>
            </w:r>
          </w:p>
        </w:tc>
      </w:tr>
      <w:tr w14:paraId="4E79AB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71" w:type="pct"/>
            <w:tcBorders>
              <w:left w:val="single" w:color="000000" w:sz="16" w:space="0"/>
            </w:tcBorders>
            <w:vAlign w:val="center"/>
          </w:tcPr>
          <w:p w14:paraId="0BE0091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40" w:lineRule="auto"/>
              <w:ind w:left="20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015" w:type="pct"/>
            <w:vAlign w:val="center"/>
          </w:tcPr>
          <w:p w14:paraId="2125B35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履约保证金</w:t>
            </w:r>
          </w:p>
        </w:tc>
        <w:tc>
          <w:tcPr>
            <w:tcW w:w="3712" w:type="pct"/>
            <w:tcBorders>
              <w:right w:val="single" w:color="000000" w:sz="16" w:space="0"/>
            </w:tcBorders>
            <w:vAlign w:val="center"/>
          </w:tcPr>
          <w:p w14:paraId="4F38378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3" w:line="240" w:lineRule="auto"/>
              <w:ind w:left="218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本项目不收取履约保证金。</w:t>
            </w:r>
          </w:p>
        </w:tc>
      </w:tr>
      <w:tr w14:paraId="18DCFB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71" w:type="pct"/>
            <w:tcBorders>
              <w:left w:val="single" w:color="000000" w:sz="16" w:space="0"/>
            </w:tcBorders>
            <w:vAlign w:val="center"/>
          </w:tcPr>
          <w:p w14:paraId="7A37DF4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4" w:line="240" w:lineRule="auto"/>
              <w:ind w:left="197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015" w:type="pct"/>
            <w:vAlign w:val="center"/>
          </w:tcPr>
          <w:p w14:paraId="4B1158B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联合体(实质性要求)</w:t>
            </w:r>
          </w:p>
        </w:tc>
        <w:tc>
          <w:tcPr>
            <w:tcW w:w="3712" w:type="pct"/>
            <w:tcBorders>
              <w:right w:val="single" w:color="000000" w:sz="16" w:space="0"/>
            </w:tcBorders>
            <w:vAlign w:val="center"/>
          </w:tcPr>
          <w:p w14:paraId="3E40F55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240" w:lineRule="auto"/>
              <w:ind w:left="228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本项目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接受联合体</w:t>
            </w:r>
            <w:r>
              <w:rPr>
                <w:rFonts w:hint="eastAsia" w:cs="宋体"/>
                <w:spacing w:val="8"/>
                <w:sz w:val="21"/>
                <w:szCs w:val="21"/>
                <w:lang w:val="en-US" w:eastAsia="zh-CN"/>
              </w:rPr>
              <w:t>投标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。</w:t>
            </w:r>
          </w:p>
        </w:tc>
      </w:tr>
      <w:tr w14:paraId="289EE3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71" w:type="pct"/>
            <w:tcBorders>
              <w:left w:val="single" w:color="000000" w:sz="16" w:space="0"/>
            </w:tcBorders>
            <w:vAlign w:val="center"/>
          </w:tcPr>
          <w:p w14:paraId="23C95C3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0" w:lineRule="auto"/>
              <w:ind w:left="201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015" w:type="pct"/>
            <w:vAlign w:val="center"/>
          </w:tcPr>
          <w:p w14:paraId="085EC11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响应文件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有效期</w:t>
            </w:r>
          </w:p>
          <w:p w14:paraId="5E82089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(实质性要求)</w:t>
            </w:r>
          </w:p>
        </w:tc>
        <w:tc>
          <w:tcPr>
            <w:tcW w:w="3712" w:type="pct"/>
            <w:tcBorders>
              <w:right w:val="single" w:color="000000" w:sz="16" w:space="0"/>
            </w:tcBorders>
            <w:vAlign w:val="center"/>
          </w:tcPr>
          <w:p w14:paraId="4CC2C2D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0" w:line="240" w:lineRule="auto"/>
              <w:ind w:firstLine="224" w:firstLineChars="10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递交谈判响应文件截止之日起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1"/>
                <w:szCs w:val="21"/>
              </w:rPr>
              <w:t xml:space="preserve"> 90 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天。</w:t>
            </w:r>
          </w:p>
        </w:tc>
      </w:tr>
      <w:tr w14:paraId="1A9481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271" w:type="pct"/>
            <w:tcBorders>
              <w:left w:val="single" w:color="000000" w:sz="16" w:space="0"/>
            </w:tcBorders>
            <w:vAlign w:val="center"/>
          </w:tcPr>
          <w:p w14:paraId="74EA9E3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0" w:lineRule="auto"/>
              <w:ind w:left="196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015" w:type="pct"/>
            <w:vAlign w:val="center"/>
          </w:tcPr>
          <w:p w14:paraId="45E56AF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响应文件数量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要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求</w:t>
            </w:r>
          </w:p>
          <w:p w14:paraId="2202CB0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(实质性要求)</w:t>
            </w:r>
          </w:p>
        </w:tc>
        <w:tc>
          <w:tcPr>
            <w:tcW w:w="3712" w:type="pct"/>
            <w:tcBorders>
              <w:right w:val="single" w:color="000000" w:sz="16" w:space="0"/>
            </w:tcBorders>
            <w:vAlign w:val="center"/>
          </w:tcPr>
          <w:p w14:paraId="0E471D9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firstLine="222" w:firstLineChars="10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position w:val="14"/>
                <w:sz w:val="21"/>
                <w:szCs w:val="21"/>
              </w:rPr>
              <w:t>正本 1 份；副本 2 份；</w:t>
            </w:r>
          </w:p>
        </w:tc>
      </w:tr>
      <w:tr w14:paraId="0F56E0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8" w:hRule="atLeast"/>
        </w:trPr>
        <w:tc>
          <w:tcPr>
            <w:tcW w:w="271" w:type="pct"/>
            <w:tcBorders>
              <w:left w:val="single" w:color="000000" w:sz="16" w:space="0"/>
            </w:tcBorders>
            <w:vAlign w:val="center"/>
          </w:tcPr>
          <w:p w14:paraId="72AC104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0" w:lineRule="auto"/>
              <w:ind w:left="196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015" w:type="pct"/>
            <w:vAlign w:val="center"/>
          </w:tcPr>
          <w:p w14:paraId="4F2C8FF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24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是否专门面向中小企业的项目或专门面向小微企业采购的项目</w:t>
            </w:r>
          </w:p>
        </w:tc>
        <w:tc>
          <w:tcPr>
            <w:tcW w:w="3712" w:type="pct"/>
            <w:tcBorders>
              <w:right w:val="single" w:color="000000" w:sz="16" w:space="0"/>
            </w:tcBorders>
            <w:vAlign w:val="center"/>
          </w:tcPr>
          <w:p w14:paraId="3978E09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0" w:line="240" w:lineRule="auto"/>
              <w:ind w:firstLine="212" w:firstLineChars="100"/>
              <w:jc w:val="both"/>
              <w:textAlignment w:val="baseline"/>
              <w:rPr>
                <w:rFonts w:hint="eastAsia" w:ascii="宋体" w:hAnsi="宋体" w:eastAsia="宋体" w:cs="宋体"/>
                <w:spacing w:val="1"/>
                <w:position w:val="1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position w:val="14"/>
                <w:sz w:val="21"/>
                <w:szCs w:val="21"/>
              </w:rPr>
              <w:t>根据《政府采购促进中小企业发展管理办法》（财库〔2020〕46号）的规定，本次采购项目系：</w:t>
            </w:r>
          </w:p>
          <w:p w14:paraId="3960A33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240" w:lineRule="auto"/>
              <w:ind w:left="222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position w:val="14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10"/>
                <w:position w:val="14"/>
                <w:sz w:val="21"/>
                <w:szCs w:val="21"/>
              </w:rPr>
              <w:t>专门面向中小企业的采购项目</w:t>
            </w:r>
          </w:p>
          <w:p w14:paraId="006FC85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222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5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35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专门面向小微企业的采购项目</w:t>
            </w:r>
          </w:p>
          <w:p w14:paraId="11AD2A4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9" w:line="240" w:lineRule="auto"/>
              <w:ind w:left="222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7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一般采购项目</w:t>
            </w:r>
          </w:p>
        </w:tc>
      </w:tr>
      <w:tr w14:paraId="16083E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1" w:hRule="atLeast"/>
        </w:trPr>
        <w:tc>
          <w:tcPr>
            <w:tcW w:w="271" w:type="pct"/>
            <w:tcBorders>
              <w:left w:val="single" w:color="000000" w:sz="16" w:space="0"/>
              <w:bottom w:val="single" w:color="000000" w:sz="16" w:space="0"/>
            </w:tcBorders>
            <w:vAlign w:val="top"/>
          </w:tcPr>
          <w:p w14:paraId="1A23FD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A59F5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A73D2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5DE63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C77D5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18DF4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0EFEBC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0" w:lineRule="auto"/>
              <w:ind w:left="156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3"/>
                <w:sz w:val="21"/>
                <w:szCs w:val="21"/>
              </w:rPr>
              <w:t>10</w:t>
            </w:r>
          </w:p>
        </w:tc>
        <w:tc>
          <w:tcPr>
            <w:tcW w:w="1015" w:type="pct"/>
            <w:tcBorders>
              <w:bottom w:val="single" w:color="000000" w:sz="16" w:space="0"/>
            </w:tcBorders>
            <w:vAlign w:val="center"/>
          </w:tcPr>
          <w:p w14:paraId="2337EAB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合同分包</w:t>
            </w:r>
          </w:p>
          <w:p w14:paraId="167E551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(实质性要求)</w:t>
            </w:r>
          </w:p>
        </w:tc>
        <w:tc>
          <w:tcPr>
            <w:tcW w:w="3712" w:type="pct"/>
            <w:tcBorders>
              <w:bottom w:val="single" w:color="000000" w:sz="16" w:space="0"/>
              <w:right w:val="single" w:color="000000" w:sz="16" w:space="0"/>
            </w:tcBorders>
            <w:vAlign w:val="center"/>
          </w:tcPr>
          <w:p w14:paraId="05DDBDA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240" w:lineRule="auto"/>
              <w:ind w:left="28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-4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position w:val="-4"/>
                <w:sz w:val="21"/>
                <w:szCs w:val="21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position w:val="-4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本项目不接受合同分包(采购人根据项目情况选择)；</w:t>
            </w:r>
          </w:p>
          <w:p w14:paraId="6A07CD4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240" w:lineRule="auto"/>
              <w:ind w:left="28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-4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position w:val="-4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position w:val="-4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本项目接受合同分包(采购人根据项目情况选择)；具体要求如下：</w:t>
            </w:r>
          </w:p>
          <w:p w14:paraId="56DE2B2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right="4" w:firstLine="212"/>
              <w:jc w:val="both"/>
              <w:textAlignment w:val="baseline"/>
              <w:rPr>
                <w:rFonts w:hint="eastAsia" w:ascii="宋体" w:hAnsi="宋体" w:eastAsia="宋体" w:cs="宋体"/>
                <w:spacing w:val="9"/>
                <w:position w:val="1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position w:val="14"/>
                <w:sz w:val="21"/>
                <w:szCs w:val="21"/>
              </w:rPr>
              <w:t>1</w:t>
            </w:r>
            <w:r>
              <w:rPr>
                <w:rFonts w:hint="eastAsia" w:cs="宋体"/>
                <w:spacing w:val="9"/>
                <w:position w:val="14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pacing w:val="9"/>
                <w:position w:val="14"/>
                <w:sz w:val="21"/>
                <w:szCs w:val="21"/>
              </w:rPr>
              <w:t>供应商根据谈判文件的规定和采购项目的实际情况，拟在成交后将成交项目的非主体、非关键性工作分包的，应当在响应文件中事前载明。分包供应商履行的分包项目的技术要求等，必须与成交的一致。</w:t>
            </w:r>
          </w:p>
          <w:p w14:paraId="5FA3340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right="4" w:firstLine="212"/>
              <w:jc w:val="both"/>
              <w:textAlignment w:val="baseline"/>
              <w:rPr>
                <w:rFonts w:hint="eastAsia" w:ascii="宋体" w:hAnsi="宋体" w:eastAsia="宋体" w:cs="宋体"/>
                <w:spacing w:val="9"/>
                <w:position w:val="1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position w:val="14"/>
                <w:sz w:val="21"/>
                <w:szCs w:val="21"/>
              </w:rPr>
              <w:t>2</w:t>
            </w:r>
            <w:r>
              <w:rPr>
                <w:rFonts w:hint="eastAsia" w:cs="宋体"/>
                <w:spacing w:val="9"/>
                <w:position w:val="14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pacing w:val="9"/>
                <w:position w:val="14"/>
                <w:sz w:val="21"/>
                <w:szCs w:val="21"/>
              </w:rPr>
              <w:t>分包履行合同的部分应当为采购项目的非主体、非关键性工作，不属于成交供应商的主要合同义务。</w:t>
            </w:r>
          </w:p>
          <w:p w14:paraId="6A0A3C4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ind w:right="4" w:firstLine="212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position w:val="14"/>
                <w:sz w:val="21"/>
                <w:szCs w:val="21"/>
              </w:rPr>
              <w:t>3</w:t>
            </w:r>
            <w:r>
              <w:rPr>
                <w:rFonts w:hint="eastAsia" w:cs="宋体"/>
                <w:spacing w:val="9"/>
                <w:position w:val="14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pacing w:val="9"/>
                <w:position w:val="14"/>
                <w:sz w:val="21"/>
                <w:szCs w:val="21"/>
              </w:rPr>
              <w:t>本项目分包履行的具体内容、金额或者比例 ：XXXX。</w:t>
            </w:r>
          </w:p>
        </w:tc>
      </w:tr>
      <w:tr w14:paraId="6FE7FA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3" w:hRule="atLeast"/>
        </w:trPr>
        <w:tc>
          <w:tcPr>
            <w:tcW w:w="271" w:type="pct"/>
            <w:tcBorders>
              <w:left w:val="single" w:color="000000" w:sz="16" w:space="0"/>
            </w:tcBorders>
            <w:vAlign w:val="top"/>
          </w:tcPr>
          <w:p w14:paraId="722FA5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61260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7238F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D73F8C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40" w:lineRule="auto"/>
              <w:ind w:left="156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3"/>
                <w:sz w:val="21"/>
                <w:szCs w:val="21"/>
              </w:rPr>
              <w:t>11</w:t>
            </w:r>
          </w:p>
        </w:tc>
        <w:tc>
          <w:tcPr>
            <w:tcW w:w="1015" w:type="pct"/>
            <w:vAlign w:val="center"/>
          </w:tcPr>
          <w:p w14:paraId="582E1D7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70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低于成本价</w:t>
            </w:r>
          </w:p>
          <w:p w14:paraId="0F05E21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40" w:lineRule="auto"/>
              <w:ind w:left="282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不正当竞争预防措施(实质性要求)</w:t>
            </w:r>
          </w:p>
        </w:tc>
        <w:tc>
          <w:tcPr>
            <w:tcW w:w="3712" w:type="pct"/>
            <w:tcBorders>
              <w:right w:val="single" w:color="000000" w:sz="16" w:space="0"/>
            </w:tcBorders>
            <w:vAlign w:val="center"/>
          </w:tcPr>
          <w:p w14:paraId="6979B68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 w:firstLine="456" w:firstLineChars="20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position w:val="14"/>
                <w:sz w:val="21"/>
                <w:szCs w:val="21"/>
              </w:rPr>
              <w:t>评审委员会认为供应商的报价明显低于其他通过有效性、完整性和响应程度审查供应商的报价，有可能影响产品质量或者不能诚信履约的，应当要求其在评审现场合理的时间内提供书面说明，必要时提交相关证明材料；供应商不能证明其报价合理性的，评审委员会应当将其作为无效响应处理。书面说明的签字确认，由其法定代表人或者其授权代表签字确认。</w:t>
            </w:r>
          </w:p>
        </w:tc>
      </w:tr>
      <w:tr w14:paraId="0DE25F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8" w:hRule="atLeast"/>
        </w:trPr>
        <w:tc>
          <w:tcPr>
            <w:tcW w:w="271" w:type="pct"/>
            <w:tcBorders>
              <w:left w:val="single" w:color="000000" w:sz="16" w:space="0"/>
              <w:bottom w:val="single" w:color="000000" w:sz="16" w:space="0"/>
            </w:tcBorders>
            <w:vAlign w:val="center"/>
          </w:tcPr>
          <w:p w14:paraId="01E53EA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40" w:lineRule="auto"/>
              <w:ind w:left="156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3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15" w:type="pct"/>
            <w:tcBorders>
              <w:bottom w:val="single" w:color="000000" w:sz="16" w:space="0"/>
            </w:tcBorders>
            <w:vAlign w:val="center"/>
          </w:tcPr>
          <w:p w14:paraId="134B5A6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37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小微企业(监狱企业、残疾人福利单位视同小微企业)价格扣除和失信企业报价加成</w:t>
            </w:r>
          </w:p>
          <w:p w14:paraId="736DB64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ind w:left="37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(实质性要求)</w:t>
            </w:r>
          </w:p>
        </w:tc>
        <w:tc>
          <w:tcPr>
            <w:tcW w:w="3712" w:type="pct"/>
            <w:tcBorders>
              <w:bottom w:val="single" w:color="000000" w:sz="16" w:space="0"/>
              <w:right w:val="single" w:color="000000" w:sz="16" w:space="0"/>
            </w:tcBorders>
            <w:vAlign w:val="top"/>
          </w:tcPr>
          <w:p w14:paraId="6EE547A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right="0" w:firstLine="462" w:firstLineChars="20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1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0"/>
                <w:sz w:val="21"/>
                <w:szCs w:val="21"/>
              </w:rPr>
              <w:t>一、小微企业（监狱企业、残疾人福利性单位视同小微企业）价格扣除</w:t>
            </w:r>
            <w:r>
              <w:rPr>
                <w:rFonts w:hint="eastAsia" w:cs="宋体"/>
                <w:b/>
                <w:bCs/>
                <w:spacing w:val="10"/>
                <w:sz w:val="21"/>
                <w:szCs w:val="21"/>
                <w:lang w:eastAsia="zh-CN"/>
              </w:rPr>
              <w:t>：</w:t>
            </w:r>
          </w:p>
          <w:p w14:paraId="5813129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right="0" w:firstLine="460" w:firstLineChars="20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1.根据《政府采购促进中小企业发展暂行办法》（财库[2020]46号）的规定，本项目中小企业</w:t>
            </w:r>
            <w:r>
              <w:rPr>
                <w:rFonts w:hint="eastAsia" w:cs="宋体"/>
                <w:spacing w:val="1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小微企业享受价格扣除。</w:t>
            </w:r>
          </w:p>
          <w:p w14:paraId="2C688D5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right="0" w:firstLine="460" w:firstLineChars="200"/>
              <w:jc w:val="both"/>
              <w:textAlignment w:val="baseline"/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2.参加采购活动的中小企业应当提供《中小企业声明函》原件。监狱企业应当 提供《监狱企业证明》原件。残疾人福利性单位应当提供《残疾人福利性单位声明函》原件。</w:t>
            </w:r>
          </w:p>
          <w:p w14:paraId="56C4C27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right="0" w:firstLine="462" w:firstLineChars="20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0"/>
                <w:sz w:val="21"/>
                <w:szCs w:val="21"/>
              </w:rPr>
              <w:t>二、失信企业报价加成或者扣分</w:t>
            </w:r>
          </w:p>
          <w:p w14:paraId="271CB65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right="0" w:firstLine="452" w:firstLineChars="20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1.对记入诚信档案且在有效期内的失信供应商，参加政府采购活动按照10%的报价加成，</w:t>
            </w:r>
            <w:r>
              <w:rPr>
                <w:rFonts w:hint="eastAsia" w:ascii="宋体" w:hAnsi="宋体" w:eastAsia="宋体" w:cs="宋体"/>
                <w:spacing w:val="-45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以加成后报价作为该供应商报价参与评审。供应商失信行为惩戒实行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无限制累加制，因其失信行为进行报价加成惩戒后报价超过政府采购预算的，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其响应文件按照无效处理。</w:t>
            </w:r>
          </w:p>
          <w:p w14:paraId="5EBB937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right="0" w:firstLine="460" w:firstLineChars="20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2.供应商参加政府采购活动时，应当就自己的诚信情况在响应文件中进行承诺。</w:t>
            </w:r>
          </w:p>
        </w:tc>
      </w:tr>
      <w:tr w14:paraId="333B8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271" w:type="pct"/>
            <w:tcBorders>
              <w:left w:val="single" w:color="000000" w:sz="16" w:space="0"/>
            </w:tcBorders>
            <w:vAlign w:val="top"/>
          </w:tcPr>
          <w:p w14:paraId="72E58B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1A1899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0" w:lineRule="auto"/>
              <w:ind w:left="156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3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15" w:type="pct"/>
            <w:vAlign w:val="top"/>
          </w:tcPr>
          <w:p w14:paraId="260E83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  <w:p w14:paraId="6B70C2F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谈判情况公告</w:t>
            </w:r>
          </w:p>
        </w:tc>
        <w:tc>
          <w:tcPr>
            <w:tcW w:w="3712" w:type="pct"/>
            <w:tcBorders>
              <w:right w:val="single" w:color="000000" w:sz="16" w:space="0"/>
            </w:tcBorders>
            <w:vAlign w:val="center"/>
          </w:tcPr>
          <w:p w14:paraId="6476D69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12" w:firstLine="456" w:firstLineChars="200"/>
              <w:jc w:val="both"/>
              <w:textAlignment w:val="baseline"/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供应商资格审查情况、谈判情况、报价情况、谈判结果等在</w:t>
            </w:r>
            <w:r>
              <w:rPr>
                <w:rFonts w:hint="eastAsia" w:cs="宋体"/>
                <w:spacing w:val="9"/>
                <w:sz w:val="21"/>
                <w:szCs w:val="21"/>
                <w:lang w:val="en-US" w:eastAsia="zh-CN"/>
              </w:rPr>
              <w:t>剑阁县妇幼保健院官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网</w:t>
            </w:r>
            <w:r>
              <w:rPr>
                <w:rFonts w:hint="eastAsia" w:cs="宋体"/>
                <w:spacing w:val="9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color w:val="auto"/>
                <w:sz w:val="24"/>
              </w:rPr>
              <w:fldChar w:fldCharType="begin"/>
            </w:r>
            <w:r>
              <w:rPr>
                <w:rFonts w:hint="eastAsia" w:eastAsia="仿宋_GB2312"/>
                <w:color w:val="auto"/>
                <w:sz w:val="24"/>
              </w:rPr>
              <w:instrText xml:space="preserve"> HYPERLINK "http://www.jgfybj.com" </w:instrText>
            </w:r>
            <w:r>
              <w:rPr>
                <w:rFonts w:hint="eastAsia" w:eastAsia="仿宋_GB2312"/>
                <w:color w:val="auto"/>
                <w:sz w:val="24"/>
              </w:rPr>
              <w:fldChar w:fldCharType="separate"/>
            </w:r>
            <w:r>
              <w:rPr>
                <w:rStyle w:val="4"/>
                <w:rFonts w:hint="eastAsia" w:eastAsia="仿宋_GB2312"/>
                <w:color w:val="auto"/>
                <w:sz w:val="24"/>
              </w:rPr>
              <w:t>http://www.jgfybj.c</w:t>
            </w:r>
            <w:r>
              <w:rPr>
                <w:rStyle w:val="4"/>
                <w:rFonts w:hint="eastAsia" w:eastAsia="仿宋_GB2312"/>
                <w:color w:val="auto"/>
                <w:sz w:val="24"/>
                <w:lang w:val="en-US" w:eastAsia="zh-CN"/>
              </w:rPr>
              <w:t>n</w:t>
            </w:r>
            <w:r>
              <w:rPr>
                <w:rFonts w:hint="eastAsia" w:eastAsia="仿宋_GB2312"/>
                <w:color w:val="auto"/>
                <w:sz w:val="24"/>
              </w:rPr>
              <w:fldChar w:fldCharType="end"/>
            </w:r>
            <w:r>
              <w:rPr>
                <w:rFonts w:hint="eastAsia" w:cs="宋体"/>
                <w:spacing w:val="9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予以公告。</w:t>
            </w:r>
          </w:p>
        </w:tc>
      </w:tr>
      <w:tr w14:paraId="43A3CA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71" w:type="pct"/>
            <w:tcBorders>
              <w:left w:val="single" w:color="000000" w:sz="16" w:space="0"/>
            </w:tcBorders>
            <w:vAlign w:val="top"/>
          </w:tcPr>
          <w:p w14:paraId="4EBBF1A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9" w:line="240" w:lineRule="auto"/>
              <w:ind w:left="156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3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15" w:type="pct"/>
            <w:vAlign w:val="top"/>
          </w:tcPr>
          <w:p w14:paraId="7697E1C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240" w:lineRule="auto"/>
              <w:ind w:firstLine="206" w:firstLineChars="1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谈判文件咨询</w:t>
            </w:r>
          </w:p>
        </w:tc>
        <w:tc>
          <w:tcPr>
            <w:tcW w:w="3712" w:type="pct"/>
            <w:tcBorders>
              <w:right w:val="single" w:color="000000" w:sz="16" w:space="0"/>
            </w:tcBorders>
            <w:vAlign w:val="center"/>
          </w:tcPr>
          <w:p w14:paraId="2266E5F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12" w:firstLine="456" w:firstLineChars="200"/>
              <w:jc w:val="both"/>
              <w:textAlignment w:val="baseline"/>
              <w:rPr>
                <w:rFonts w:hint="default" w:ascii="宋体" w:hAnsi="宋体" w:eastAsia="宋体" w:cs="宋体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联系人：</w:t>
            </w:r>
            <w:r>
              <w:rPr>
                <w:rFonts w:hint="eastAsia" w:cs="宋体"/>
                <w:spacing w:val="9"/>
                <w:sz w:val="21"/>
                <w:szCs w:val="21"/>
                <w:lang w:val="en-US" w:eastAsia="zh-CN"/>
              </w:rPr>
              <w:t>杨老师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 xml:space="preserve">       </w:t>
            </w:r>
            <w:r>
              <w:rPr>
                <w:rFonts w:hint="eastAsia" w:cs="宋体"/>
                <w:spacing w:val="9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联系电话：0839-</w:t>
            </w:r>
            <w:r>
              <w:rPr>
                <w:rFonts w:hint="eastAsia" w:cs="宋体"/>
                <w:spacing w:val="9"/>
                <w:sz w:val="21"/>
                <w:szCs w:val="21"/>
                <w:lang w:val="en-US" w:eastAsia="zh-CN"/>
              </w:rPr>
              <w:t>6620298</w:t>
            </w:r>
          </w:p>
        </w:tc>
      </w:tr>
      <w:tr w14:paraId="71AB64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1" w:type="pct"/>
            <w:tcBorders>
              <w:left w:val="single" w:color="000000" w:sz="16" w:space="0"/>
            </w:tcBorders>
            <w:vAlign w:val="top"/>
          </w:tcPr>
          <w:p w14:paraId="1ED6DB5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5" w:line="240" w:lineRule="auto"/>
              <w:ind w:left="156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3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15" w:type="pct"/>
            <w:vAlign w:val="top"/>
          </w:tcPr>
          <w:p w14:paraId="56E2B3F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谈判过程、结果工作咨询</w:t>
            </w:r>
          </w:p>
        </w:tc>
        <w:tc>
          <w:tcPr>
            <w:tcW w:w="3712" w:type="pct"/>
            <w:tcBorders>
              <w:right w:val="single" w:color="000000" w:sz="16" w:space="0"/>
            </w:tcBorders>
            <w:vAlign w:val="center"/>
          </w:tcPr>
          <w:p w14:paraId="0476968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ind w:left="12" w:firstLine="456" w:firstLineChars="200"/>
              <w:jc w:val="both"/>
              <w:textAlignment w:val="baseline"/>
              <w:rPr>
                <w:rFonts w:hint="default" w:ascii="宋体" w:hAnsi="宋体" w:eastAsia="宋体" w:cs="宋体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联系人：</w:t>
            </w:r>
            <w:r>
              <w:rPr>
                <w:rFonts w:hint="eastAsia" w:cs="宋体"/>
                <w:spacing w:val="9"/>
                <w:sz w:val="21"/>
                <w:szCs w:val="21"/>
                <w:lang w:val="en-US" w:eastAsia="zh-CN"/>
              </w:rPr>
              <w:t>杨老师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 xml:space="preserve">         联系电话：0839-</w:t>
            </w:r>
            <w:r>
              <w:rPr>
                <w:rFonts w:hint="eastAsia" w:cs="宋体"/>
                <w:spacing w:val="9"/>
                <w:sz w:val="21"/>
                <w:szCs w:val="21"/>
                <w:lang w:val="en-US" w:eastAsia="zh-CN"/>
              </w:rPr>
              <w:t>6620298</w:t>
            </w:r>
          </w:p>
        </w:tc>
      </w:tr>
      <w:tr w14:paraId="7DCC0F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271" w:type="pct"/>
            <w:tcBorders>
              <w:left w:val="single" w:color="000000" w:sz="16" w:space="0"/>
            </w:tcBorders>
            <w:vAlign w:val="center"/>
          </w:tcPr>
          <w:p w14:paraId="194353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ADD322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0" w:lineRule="auto"/>
              <w:ind w:left="156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3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15" w:type="pct"/>
            <w:vAlign w:val="center"/>
          </w:tcPr>
          <w:p w14:paraId="265005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  <w:p w14:paraId="658C9DD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成交通知书领取</w:t>
            </w:r>
          </w:p>
        </w:tc>
        <w:tc>
          <w:tcPr>
            <w:tcW w:w="3712" w:type="pct"/>
            <w:tcBorders>
              <w:right w:val="single" w:color="000000" w:sz="16" w:space="0"/>
            </w:tcBorders>
            <w:vAlign w:val="center"/>
          </w:tcPr>
          <w:p w14:paraId="2072526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60" w:lineRule="auto"/>
              <w:ind w:left="11" w:firstLine="456" w:firstLineChars="200"/>
              <w:jc w:val="both"/>
              <w:textAlignment w:val="baseline"/>
              <w:rPr>
                <w:rFonts w:hint="eastAsia" w:ascii="宋体" w:hAnsi="宋体" w:eastAsia="宋体" w:cs="宋体"/>
                <w:spacing w:val="9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成交公告在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  <w:t>剑阁县妇幼保健院官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网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instrText xml:space="preserve"> HYPERLINK "http://www.jgfybj.com" </w:instrTex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http://www.jgfybj.c</w:t>
            </w:r>
            <w:r>
              <w:rPr>
                <w:rFonts w:hint="eastAsia" w:cs="宋体"/>
                <w:spacing w:val="9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上发布后，请成交供应商凭有效身份证明证件到</w:t>
            </w:r>
            <w:r>
              <w:rPr>
                <w:rFonts w:hint="eastAsia" w:cs="宋体"/>
                <w:spacing w:val="9"/>
                <w:sz w:val="21"/>
                <w:szCs w:val="21"/>
                <w:lang w:eastAsia="zh-CN"/>
              </w:rPr>
              <w:t>剑阁县妇幼保健院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领取成交通知书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eastAsia="zh-CN"/>
              </w:rPr>
              <w:t>。</w:t>
            </w:r>
          </w:p>
          <w:p w14:paraId="68798AE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firstLine="228" w:firstLineChars="100"/>
              <w:jc w:val="both"/>
              <w:textAlignment w:val="baseline"/>
              <w:rPr>
                <w:rFonts w:hint="eastAsia" w:ascii="宋体" w:hAnsi="宋体" w:eastAsia="宋体" w:cs="宋体"/>
                <w:spacing w:val="9"/>
                <w:position w:val="1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position w:val="14"/>
                <w:sz w:val="21"/>
                <w:szCs w:val="21"/>
                <w:lang w:val="en-US" w:eastAsia="zh-CN"/>
              </w:rPr>
              <w:t>联</w:t>
            </w:r>
            <w:r>
              <w:rPr>
                <w:rFonts w:hint="eastAsia" w:ascii="宋体" w:hAnsi="宋体" w:eastAsia="宋体" w:cs="宋体"/>
                <w:spacing w:val="9"/>
                <w:position w:val="14"/>
                <w:sz w:val="21"/>
                <w:szCs w:val="21"/>
              </w:rPr>
              <w:t>系电话：0839-</w:t>
            </w:r>
            <w:r>
              <w:rPr>
                <w:rFonts w:hint="eastAsia" w:cs="宋体"/>
                <w:spacing w:val="9"/>
                <w:position w:val="14"/>
                <w:sz w:val="21"/>
                <w:szCs w:val="21"/>
                <w:lang w:val="en-US" w:eastAsia="zh-CN"/>
              </w:rPr>
              <w:t>6620953</w:t>
            </w:r>
            <w:r>
              <w:rPr>
                <w:rFonts w:hint="eastAsia" w:ascii="宋体" w:hAnsi="宋体" w:eastAsia="宋体" w:cs="宋体"/>
                <w:spacing w:val="9"/>
                <w:position w:val="14"/>
                <w:sz w:val="21"/>
                <w:szCs w:val="21"/>
                <w:lang w:eastAsia="zh-CN"/>
              </w:rPr>
              <w:t>。</w:t>
            </w:r>
          </w:p>
        </w:tc>
      </w:tr>
      <w:tr w14:paraId="60D649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271" w:type="pct"/>
            <w:tcBorders>
              <w:left w:val="single" w:color="000000" w:sz="16" w:space="0"/>
            </w:tcBorders>
            <w:vAlign w:val="center"/>
          </w:tcPr>
          <w:p w14:paraId="68F87F8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40" w:lineRule="auto"/>
              <w:ind w:left="143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15" w:type="pct"/>
            <w:vAlign w:val="center"/>
          </w:tcPr>
          <w:p w14:paraId="34997E4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声明承诺提醒</w:t>
            </w:r>
          </w:p>
        </w:tc>
        <w:tc>
          <w:tcPr>
            <w:tcW w:w="3712" w:type="pct"/>
            <w:tcBorders>
              <w:right w:val="single" w:color="000000" w:sz="16" w:space="0"/>
            </w:tcBorders>
            <w:vAlign w:val="top"/>
          </w:tcPr>
          <w:p w14:paraId="4385D7C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240" w:lineRule="auto"/>
              <w:ind w:left="12" w:firstLine="228" w:firstLineChars="100"/>
              <w:jc w:val="both"/>
              <w:textAlignment w:val="baseline"/>
              <w:rPr>
                <w:rFonts w:hint="eastAsia" w:ascii="宋体" w:hAnsi="宋体" w:eastAsia="宋体" w:cs="宋体"/>
                <w:spacing w:val="9"/>
                <w:position w:val="1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position w:val="14"/>
                <w:sz w:val="21"/>
                <w:szCs w:val="21"/>
              </w:rPr>
              <w:t>供应商响应文件中提供的各种声明和承诺应当真实有效，无效声明和承诺、虚假声明和承诺将由供应商自己承担由此带来的任何不利后果，虚假声明和承诺还将报告监管部门追究法律责任。</w:t>
            </w:r>
          </w:p>
        </w:tc>
      </w:tr>
      <w:tr w14:paraId="113837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271" w:type="pct"/>
            <w:tcBorders>
              <w:left w:val="single" w:color="000000" w:sz="16" w:space="0"/>
            </w:tcBorders>
            <w:vAlign w:val="top"/>
          </w:tcPr>
          <w:p w14:paraId="16528F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211F59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40" w:lineRule="auto"/>
              <w:ind w:left="143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spacing w:val="-6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15" w:type="pct"/>
            <w:vAlign w:val="center"/>
          </w:tcPr>
          <w:p w14:paraId="4C3DA08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其他</w:t>
            </w:r>
          </w:p>
        </w:tc>
        <w:tc>
          <w:tcPr>
            <w:tcW w:w="3712" w:type="pct"/>
            <w:tcBorders>
              <w:right w:val="single" w:color="000000" w:sz="16" w:space="0"/>
            </w:tcBorders>
            <w:vAlign w:val="center"/>
          </w:tcPr>
          <w:p w14:paraId="73AC131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0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position w:val="14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9"/>
                <w:position w:val="14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9"/>
                <w:position w:val="14"/>
                <w:sz w:val="21"/>
                <w:szCs w:val="21"/>
              </w:rPr>
              <w:t>谈判文件中如有时间前后不一致的，均以第一章</w:t>
            </w:r>
            <w:r>
              <w:rPr>
                <w:rFonts w:hint="eastAsia" w:ascii="宋体" w:hAnsi="宋体" w:eastAsia="宋体" w:cs="宋体"/>
                <w:spacing w:val="8"/>
                <w:position w:val="14"/>
                <w:sz w:val="21"/>
                <w:szCs w:val="21"/>
              </w:rPr>
              <w:t>谈判邀请内时间为准。</w:t>
            </w:r>
          </w:p>
          <w:p w14:paraId="6E2D786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若谈判文件中其他内容与须知附表内容不一致的，以须知附表为准。</w:t>
            </w:r>
          </w:p>
        </w:tc>
      </w:tr>
    </w:tbl>
    <w:p w14:paraId="0BB37F0B">
      <w:pPr>
        <w:keepNext w:val="0"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44104"/>
    <w:rsid w:val="35C4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2024-12-25T07:22:00Z</dcterms:created>
  <dc:creator>老实人家</dc:creator>
  <cp:lastModifiedBy>老实人家</cp:lastModifiedBy>
  <dcterms:modified xsi:type="dcterms:W3CDTF">2024-12-25T07:25:00Z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7394C183EEBC4DDBB2125B01701DD652_11</vt:lpwstr>
  </property>
</Properties>
</file>